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A14" w:rsidRPr="00D86A14" w:rsidRDefault="00D86A14" w:rsidP="00D86A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86A14" w:rsidRPr="00D86A14" w:rsidTr="002F34CC">
        <w:trPr>
          <w:trHeight w:val="5068"/>
          <w:tblCellSpacing w:w="15" w:type="dxa"/>
        </w:trPr>
        <w:tc>
          <w:tcPr>
            <w:tcW w:w="0" w:type="auto"/>
            <w:hideMark/>
          </w:tcPr>
          <w:p w:rsidR="004F3D08" w:rsidRDefault="004F3D08" w:rsidP="00D86A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</w:p>
          <w:p w:rsidR="004F3D08" w:rsidRPr="00B367D7" w:rsidRDefault="004F3D08" w:rsidP="00D86A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B367D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POLITYKA PRYWATNOŚCI</w:t>
            </w:r>
            <w:r w:rsidR="0078672F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 xml:space="preserve"> SKLEPU WWW.KARMASTAR.PL</w:t>
            </w:r>
          </w:p>
          <w:p w:rsidR="000F554A" w:rsidRPr="00242435" w:rsidRDefault="002B136C" w:rsidP="000F554A">
            <w:pPr>
              <w:spacing w:before="100" w:beforeAutospacing="1" w:after="100" w:afterAutospacing="1" w:line="240" w:lineRule="auto"/>
              <w:jc w:val="both"/>
              <w:rPr>
                <w:rStyle w:val="Hipercze"/>
                <w:color w:val="auto"/>
                <w:u w:val="none"/>
              </w:rPr>
            </w:pPr>
            <w:r w:rsidRPr="00242435">
              <w:rPr>
                <w:rFonts w:eastAsia="Times New Roman" w:cs="Times New Roman"/>
                <w:lang w:eastAsia="pl-PL"/>
              </w:rPr>
              <w:t xml:space="preserve">Niniejszy dokument zawiera informacje na temat </w:t>
            </w:r>
            <w:r w:rsidR="00B367D7" w:rsidRPr="00242435">
              <w:rPr>
                <w:rFonts w:eastAsia="Times New Roman" w:cs="Times New Roman"/>
                <w:lang w:eastAsia="pl-PL"/>
              </w:rPr>
              <w:t xml:space="preserve">zasad zbierania, przetwarzania </w:t>
            </w:r>
            <w:r w:rsidR="00D475C0" w:rsidRPr="00242435">
              <w:rPr>
                <w:rFonts w:eastAsia="Times New Roman" w:cs="Times New Roman"/>
                <w:lang w:eastAsia="pl-PL"/>
              </w:rPr>
              <w:t>oraz</w:t>
            </w:r>
            <w:r w:rsidR="00B367D7" w:rsidRPr="00242435">
              <w:rPr>
                <w:rFonts w:eastAsia="Times New Roman" w:cs="Times New Roman"/>
                <w:lang w:eastAsia="pl-PL"/>
              </w:rPr>
              <w:t xml:space="preserve"> udostępniania</w:t>
            </w:r>
            <w:r w:rsidRPr="00242435">
              <w:rPr>
                <w:rFonts w:eastAsia="Times New Roman" w:cs="Times New Roman"/>
                <w:lang w:eastAsia="pl-PL"/>
              </w:rPr>
              <w:t xml:space="preserve"> </w:t>
            </w:r>
            <w:r w:rsidR="00BA19E9" w:rsidRPr="00242435">
              <w:rPr>
                <w:rFonts w:eastAsia="Times New Roman" w:cs="Times New Roman"/>
                <w:lang w:eastAsia="pl-PL"/>
              </w:rPr>
              <w:t>Twoich</w:t>
            </w:r>
            <w:r w:rsidRPr="00242435">
              <w:rPr>
                <w:rFonts w:eastAsia="Times New Roman" w:cs="Times New Roman"/>
                <w:lang w:eastAsia="pl-PL"/>
              </w:rPr>
              <w:t xml:space="preserve"> danych osobowych </w:t>
            </w:r>
            <w:r w:rsidR="00D475C0" w:rsidRPr="00242435">
              <w:rPr>
                <w:rFonts w:eastAsia="Times New Roman" w:cs="Times New Roman"/>
                <w:lang w:eastAsia="pl-PL"/>
              </w:rPr>
              <w:t>przez</w:t>
            </w:r>
            <w:r w:rsidRPr="00242435">
              <w:rPr>
                <w:rFonts w:eastAsia="Times New Roman" w:cs="Times New Roman"/>
                <w:lang w:eastAsia="pl-PL"/>
              </w:rPr>
              <w:t xml:space="preserve"> Sklep </w:t>
            </w:r>
            <w:hyperlink r:id="rId5" w:history="1">
              <w:r w:rsidRPr="00242435">
                <w:rPr>
                  <w:rStyle w:val="Hipercze"/>
                  <w:rFonts w:eastAsia="Times New Roman" w:cs="Times New Roman"/>
                  <w:color w:val="auto"/>
                  <w:u w:val="none"/>
                  <w:lang w:eastAsia="pl-PL"/>
                </w:rPr>
                <w:t>www.karmastar.pl</w:t>
              </w:r>
            </w:hyperlink>
            <w:r w:rsidR="00D475C0" w:rsidRPr="00242435">
              <w:rPr>
                <w:rStyle w:val="Hipercze"/>
                <w:rFonts w:eastAsia="Times New Roman" w:cs="Times New Roman"/>
                <w:color w:val="auto"/>
                <w:u w:val="none"/>
                <w:lang w:eastAsia="pl-PL"/>
              </w:rPr>
              <w:t xml:space="preserve"> </w:t>
            </w:r>
            <w:r w:rsidR="00D475C0" w:rsidRPr="00242435">
              <w:rPr>
                <w:rStyle w:val="Hipercze"/>
                <w:color w:val="auto"/>
                <w:u w:val="none"/>
              </w:rPr>
              <w:t xml:space="preserve"> oraz instalowania</w:t>
            </w:r>
            <w:r w:rsidR="001B59D0" w:rsidRPr="00242435">
              <w:rPr>
                <w:rStyle w:val="Hipercze"/>
                <w:color w:val="auto"/>
                <w:u w:val="none"/>
              </w:rPr>
              <w:t xml:space="preserve"> </w:t>
            </w:r>
            <w:r w:rsidR="00D475C0" w:rsidRPr="00242435">
              <w:rPr>
                <w:rStyle w:val="Hipercze"/>
                <w:color w:val="auto"/>
                <w:u w:val="none"/>
              </w:rPr>
              <w:t xml:space="preserve">i korzystania przez naszą stronę internetową z plików </w:t>
            </w:r>
            <w:proofErr w:type="spellStart"/>
            <w:r w:rsidR="00D475C0" w:rsidRPr="00242435">
              <w:rPr>
                <w:rStyle w:val="Hipercze"/>
                <w:color w:val="auto"/>
                <w:u w:val="none"/>
              </w:rPr>
              <w:t>cookies</w:t>
            </w:r>
            <w:proofErr w:type="spellEnd"/>
            <w:r w:rsidR="00D475C0" w:rsidRPr="00242435">
              <w:rPr>
                <w:rStyle w:val="Hipercze"/>
                <w:color w:val="auto"/>
                <w:u w:val="none"/>
              </w:rPr>
              <w:t xml:space="preserve">.  Informacje dotyczące ochrony danych osobowych zostały zawarte w niniejszej Polityce oraz Regulaminie Sklepu i </w:t>
            </w:r>
            <w:r w:rsidR="001B59D0" w:rsidRPr="00242435">
              <w:rPr>
                <w:rStyle w:val="Hipercze"/>
                <w:color w:val="auto"/>
                <w:u w:val="none"/>
              </w:rPr>
              <w:t>odpowiadają wymogom wynikającym z unijnych przepisów o ochronie danych osobowych tj. Rozporządzenia Parlamentu Europejskiego i Rady (EU) 2016/679.</w:t>
            </w:r>
          </w:p>
          <w:p w:rsidR="000F554A" w:rsidRPr="000F554A" w:rsidRDefault="001B59D0" w:rsidP="000F554A">
            <w:pPr>
              <w:spacing w:before="100" w:beforeAutospacing="1" w:after="100" w:afterAutospacing="1" w:line="240" w:lineRule="auto"/>
              <w:jc w:val="both"/>
              <w:rPr>
                <w:rFonts w:ascii="Calibri" w:eastAsia="Calibri" w:hAnsi="Calibri" w:cs="Calibri"/>
              </w:rPr>
            </w:pPr>
            <w:r w:rsidRPr="000F554A">
              <w:rPr>
                <w:rFonts w:ascii="Calibri" w:eastAsia="Calibri" w:hAnsi="Calibri" w:cs="Calibri"/>
              </w:rPr>
              <w:t xml:space="preserve">Administratorem </w:t>
            </w:r>
            <w:r w:rsidR="00CA5D74">
              <w:rPr>
                <w:rFonts w:ascii="Calibri" w:eastAsia="Calibri" w:hAnsi="Calibri" w:cs="Calibri"/>
              </w:rPr>
              <w:t xml:space="preserve">Twoich </w:t>
            </w:r>
            <w:r w:rsidRPr="000F554A">
              <w:rPr>
                <w:rFonts w:ascii="Calibri" w:eastAsia="Calibri" w:hAnsi="Calibri" w:cs="Calibri"/>
              </w:rPr>
              <w:t>danych osobowych, w ramach usług świadczonych przez Sklep</w:t>
            </w:r>
            <w:r w:rsidR="00CA5D74">
              <w:rPr>
                <w:rFonts w:ascii="Calibri" w:eastAsia="Calibri" w:hAnsi="Calibri" w:cs="Calibri"/>
              </w:rPr>
              <w:t>,</w:t>
            </w:r>
            <w:r w:rsidRPr="000F554A">
              <w:rPr>
                <w:rFonts w:ascii="Calibri" w:eastAsia="Calibri" w:hAnsi="Calibri" w:cs="Calibri"/>
              </w:rPr>
              <w:t xml:space="preserve"> jest </w:t>
            </w:r>
            <w:r w:rsidRPr="000F554A">
              <w:rPr>
                <w:rFonts w:ascii="Calibri" w:eastAsia="Calibri" w:hAnsi="Calibri" w:cs="Calibri"/>
                <w:b/>
              </w:rPr>
              <w:t>Marzena Mostowy</w:t>
            </w:r>
            <w:r w:rsidRPr="000F554A">
              <w:rPr>
                <w:rFonts w:ascii="Calibri" w:eastAsia="Calibri" w:hAnsi="Calibri" w:cs="Calibri"/>
              </w:rPr>
              <w:t xml:space="preserve"> prowadząca działalność gospodarczą pod firmą </w:t>
            </w:r>
            <w:r w:rsidRPr="000F554A">
              <w:rPr>
                <w:rFonts w:ascii="Calibri" w:eastAsia="Calibri" w:hAnsi="Calibri" w:cs="Calibri"/>
                <w:b/>
              </w:rPr>
              <w:t xml:space="preserve">KARMASTAR Marzena Mostowy </w:t>
            </w:r>
            <w:r w:rsidR="00CA5D74">
              <w:rPr>
                <w:rFonts w:ascii="Calibri" w:eastAsia="Calibri" w:hAnsi="Calibri" w:cs="Calibri"/>
                <w:b/>
              </w:rPr>
              <w:t xml:space="preserve">                         </w:t>
            </w:r>
            <w:r w:rsidRPr="000F554A">
              <w:rPr>
                <w:rFonts w:ascii="Calibri" w:eastAsia="Calibri" w:hAnsi="Calibri" w:cs="Calibri"/>
                <w:b/>
              </w:rPr>
              <w:t>ul. Traugutta 21, 83-200 Starogard Gdański</w:t>
            </w:r>
            <w:r w:rsidR="002371F6" w:rsidRPr="000F554A">
              <w:rPr>
                <w:rFonts w:ascii="Calibri" w:eastAsia="Calibri" w:hAnsi="Calibri" w:cs="Calibri"/>
                <w:b/>
              </w:rPr>
              <w:t xml:space="preserve"> </w:t>
            </w:r>
            <w:r w:rsidR="002371F6" w:rsidRPr="000F554A">
              <w:rPr>
                <w:rFonts w:ascii="Calibri" w:eastAsia="Calibri" w:hAnsi="Calibri" w:cs="Calibri"/>
              </w:rPr>
              <w:t xml:space="preserve">(dalej </w:t>
            </w:r>
            <w:proofErr w:type="spellStart"/>
            <w:r w:rsidR="00822A8C" w:rsidRPr="000F554A">
              <w:rPr>
                <w:rFonts w:ascii="Calibri" w:eastAsia="Calibri" w:hAnsi="Calibri" w:cs="Calibri"/>
              </w:rPr>
              <w:t>Karmastar</w:t>
            </w:r>
            <w:proofErr w:type="spellEnd"/>
            <w:r w:rsidR="002371F6" w:rsidRPr="000F554A">
              <w:rPr>
                <w:rFonts w:ascii="Calibri" w:eastAsia="Calibri" w:hAnsi="Calibri" w:cs="Calibri"/>
              </w:rPr>
              <w:t>)</w:t>
            </w:r>
            <w:r w:rsidRPr="000F554A">
              <w:rPr>
                <w:rFonts w:ascii="Calibri" w:eastAsia="Calibri" w:hAnsi="Calibri" w:cs="Calibri"/>
              </w:rPr>
              <w:t xml:space="preserve">, która została wpisana do Centralnej Ewidencji i Informacji o Działalności Gospodarczej, NIP 9570719342, REGON 369092565. </w:t>
            </w:r>
            <w:proofErr w:type="spellStart"/>
            <w:r w:rsidR="00822A8C" w:rsidRPr="000F554A">
              <w:rPr>
                <w:rFonts w:ascii="Calibri" w:eastAsia="Calibri" w:hAnsi="Calibri" w:cs="Calibri"/>
              </w:rPr>
              <w:t>Karmastar</w:t>
            </w:r>
            <w:proofErr w:type="spellEnd"/>
            <w:r w:rsidRPr="000F554A">
              <w:rPr>
                <w:rFonts w:ascii="Calibri" w:eastAsia="Calibri" w:hAnsi="Calibri" w:cs="Calibri"/>
              </w:rPr>
              <w:t xml:space="preserve"> dołoży wszelkich starań, </w:t>
            </w:r>
            <w:r w:rsidR="002371F6" w:rsidRPr="000F554A">
              <w:rPr>
                <w:rFonts w:ascii="Calibri" w:eastAsia="Calibri" w:hAnsi="Calibri" w:cs="Calibri"/>
              </w:rPr>
              <w:t>aby</w:t>
            </w:r>
            <w:r w:rsidRPr="000F554A">
              <w:rPr>
                <w:rFonts w:ascii="Calibri" w:eastAsia="Calibri" w:hAnsi="Calibri" w:cs="Calibri"/>
              </w:rPr>
              <w:t xml:space="preserve"> jak najlepiej chronić Twoje dane </w:t>
            </w:r>
            <w:r w:rsidR="002371F6" w:rsidRPr="000F554A">
              <w:rPr>
                <w:rFonts w:ascii="Calibri" w:eastAsia="Calibri" w:hAnsi="Calibri" w:cs="Calibri"/>
              </w:rPr>
              <w:t xml:space="preserve">osobowe oraz udzieli na Twoje żądanie wszelkich niezbędnych informacji dotyczących </w:t>
            </w:r>
            <w:r w:rsidR="00D33E7C">
              <w:rPr>
                <w:rFonts w:ascii="Calibri" w:eastAsia="Calibri" w:hAnsi="Calibri" w:cs="Calibri"/>
              </w:rPr>
              <w:t xml:space="preserve">swojej tożsamości oraz informacji o </w:t>
            </w:r>
            <w:r w:rsidR="002371F6" w:rsidRPr="000F554A">
              <w:rPr>
                <w:rFonts w:ascii="Calibri" w:eastAsia="Calibri" w:hAnsi="Calibri" w:cs="Calibri"/>
              </w:rPr>
              <w:t>przetwarzani</w:t>
            </w:r>
            <w:r w:rsidR="00D33E7C">
              <w:rPr>
                <w:rFonts w:ascii="Calibri" w:eastAsia="Calibri" w:hAnsi="Calibri" w:cs="Calibri"/>
              </w:rPr>
              <w:t>u</w:t>
            </w:r>
            <w:r w:rsidR="002371F6" w:rsidRPr="000F554A">
              <w:rPr>
                <w:rFonts w:ascii="Calibri" w:eastAsia="Calibri" w:hAnsi="Calibri" w:cs="Calibri"/>
              </w:rPr>
              <w:t xml:space="preserve"> danych osobowych. Możesz skontaktować się e-mailowo </w:t>
            </w:r>
            <w:hyperlink r:id="rId6" w:history="1">
              <w:r w:rsidR="002371F6" w:rsidRPr="000F554A">
                <w:rPr>
                  <w:rStyle w:val="Hipercze"/>
                  <w:rFonts w:ascii="Calibri" w:eastAsia="Calibri" w:hAnsi="Calibri" w:cs="Calibri"/>
                </w:rPr>
                <w:t>kontakt@karmastar.pl</w:t>
              </w:r>
            </w:hyperlink>
            <w:r w:rsidR="002371F6" w:rsidRPr="000F554A">
              <w:rPr>
                <w:rFonts w:ascii="Calibri" w:eastAsia="Calibri" w:hAnsi="Calibri" w:cs="Calibri"/>
              </w:rPr>
              <w:t xml:space="preserve"> lub telefonicznie 500-396-885.</w:t>
            </w:r>
          </w:p>
          <w:p w:rsidR="0059409D" w:rsidRPr="0059409D" w:rsidRDefault="00822A8C" w:rsidP="0059409D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 w:rsidRPr="0059409D">
              <w:rPr>
                <w:rFonts w:ascii="Calibri" w:eastAsia="Calibri" w:hAnsi="Calibri" w:cs="Calibri"/>
              </w:rPr>
              <w:t>Karmastar</w:t>
            </w:r>
            <w:proofErr w:type="spellEnd"/>
            <w:r w:rsidRPr="0059409D">
              <w:rPr>
                <w:rFonts w:ascii="Calibri" w:eastAsia="Calibri" w:hAnsi="Calibri" w:cs="Calibri"/>
              </w:rPr>
              <w:t xml:space="preserve"> gwarantuje, że będzie przetwarzać dane osobowe przekazywane przez Klientów wyłącznie w celu i zakresie niezbędnym do prawidłowego funkcjonowania Sklepu i nie będzie ich przetwarzać dalej w sposób niezgodny</w:t>
            </w:r>
            <w:r w:rsidR="000F554A" w:rsidRPr="0059409D">
              <w:rPr>
                <w:rFonts w:ascii="Calibri" w:eastAsia="Calibri" w:hAnsi="Calibri" w:cs="Calibri"/>
              </w:rPr>
              <w:t xml:space="preserve"> z tymi celami.</w:t>
            </w:r>
            <w:r w:rsidR="00FA3203">
              <w:rPr>
                <w:rFonts w:ascii="Calibri" w:eastAsia="Calibri" w:hAnsi="Calibri" w:cs="Calibri"/>
              </w:rPr>
              <w:t xml:space="preserve"> Przetwarzanie Twoich danych osobowych wiąże się w szczególności z</w:t>
            </w:r>
            <w:r w:rsidRPr="0059409D">
              <w:rPr>
                <w:rFonts w:ascii="Calibri" w:eastAsia="Calibri" w:hAnsi="Calibri" w:cs="Calibri"/>
              </w:rPr>
              <w:t xml:space="preserve"> dokonani</w:t>
            </w:r>
            <w:r w:rsidR="00FA3203">
              <w:rPr>
                <w:rFonts w:ascii="Calibri" w:eastAsia="Calibri" w:hAnsi="Calibri" w:cs="Calibri"/>
              </w:rPr>
              <w:t>em</w:t>
            </w:r>
            <w:r w:rsidRPr="0059409D">
              <w:rPr>
                <w:rFonts w:ascii="Calibri" w:eastAsia="Calibri" w:hAnsi="Calibri" w:cs="Calibri"/>
              </w:rPr>
              <w:t xml:space="preserve"> rejestracji, składani</w:t>
            </w:r>
            <w:r w:rsidR="00FA3203">
              <w:rPr>
                <w:rFonts w:ascii="Calibri" w:eastAsia="Calibri" w:hAnsi="Calibri" w:cs="Calibri"/>
              </w:rPr>
              <w:t>em</w:t>
            </w:r>
            <w:r w:rsidRPr="0059409D">
              <w:rPr>
                <w:rFonts w:ascii="Calibri" w:eastAsia="Calibri" w:hAnsi="Calibri" w:cs="Calibri"/>
              </w:rPr>
              <w:t xml:space="preserve"> zamówień, realizacj</w:t>
            </w:r>
            <w:r w:rsidR="00FA3203">
              <w:rPr>
                <w:rFonts w:ascii="Calibri" w:eastAsia="Calibri" w:hAnsi="Calibri" w:cs="Calibri"/>
              </w:rPr>
              <w:t>ą</w:t>
            </w:r>
            <w:r w:rsidRPr="0059409D">
              <w:rPr>
                <w:rFonts w:ascii="Calibri" w:eastAsia="Calibri" w:hAnsi="Calibri" w:cs="Calibri"/>
              </w:rPr>
              <w:t xml:space="preserve"> zamówień, wystawiani</w:t>
            </w:r>
            <w:r w:rsidR="00FA3203">
              <w:rPr>
                <w:rFonts w:ascii="Calibri" w:eastAsia="Calibri" w:hAnsi="Calibri" w:cs="Calibri"/>
              </w:rPr>
              <w:t>em</w:t>
            </w:r>
            <w:r w:rsidRPr="0059409D">
              <w:rPr>
                <w:rFonts w:ascii="Calibri" w:eastAsia="Calibri" w:hAnsi="Calibri" w:cs="Calibri"/>
              </w:rPr>
              <w:t xml:space="preserve"> faktur</w:t>
            </w:r>
            <w:r w:rsidR="00C62437">
              <w:rPr>
                <w:rFonts w:ascii="Calibri" w:eastAsia="Calibri" w:hAnsi="Calibri" w:cs="Calibri"/>
              </w:rPr>
              <w:t>, obsług</w:t>
            </w:r>
            <w:r w:rsidR="00FA3203">
              <w:rPr>
                <w:rFonts w:ascii="Calibri" w:eastAsia="Calibri" w:hAnsi="Calibri" w:cs="Calibri"/>
              </w:rPr>
              <w:t>ą</w:t>
            </w:r>
            <w:r w:rsidR="00C62437">
              <w:rPr>
                <w:rFonts w:ascii="Calibri" w:eastAsia="Calibri" w:hAnsi="Calibri" w:cs="Calibri"/>
              </w:rPr>
              <w:t xml:space="preserve"> reklamacji</w:t>
            </w:r>
            <w:r w:rsidRPr="0059409D">
              <w:rPr>
                <w:rFonts w:ascii="Calibri" w:eastAsia="Calibri" w:hAnsi="Calibri" w:cs="Calibri"/>
              </w:rPr>
              <w:t xml:space="preserve"> oraz realizacj</w:t>
            </w:r>
            <w:r w:rsidR="00FA3203">
              <w:rPr>
                <w:rFonts w:ascii="Calibri" w:eastAsia="Calibri" w:hAnsi="Calibri" w:cs="Calibri"/>
              </w:rPr>
              <w:t>ą</w:t>
            </w:r>
            <w:r w:rsidRPr="0059409D">
              <w:rPr>
                <w:rFonts w:ascii="Calibri" w:eastAsia="Calibri" w:hAnsi="Calibri" w:cs="Calibri"/>
              </w:rPr>
              <w:t xml:space="preserve"> innych usług określonych w Regulaminie</w:t>
            </w:r>
            <w:r w:rsidR="000F554A" w:rsidRPr="0059409D">
              <w:rPr>
                <w:rFonts w:ascii="Calibri" w:eastAsia="Calibri" w:hAnsi="Calibri" w:cs="Calibri"/>
              </w:rPr>
              <w:t xml:space="preserve"> Sklepu.</w:t>
            </w:r>
            <w:r w:rsidR="00FA3203">
              <w:rPr>
                <w:rFonts w:ascii="Calibri" w:eastAsia="Calibri" w:hAnsi="Calibri" w:cs="Calibri"/>
              </w:rPr>
              <w:t xml:space="preserve"> Dlatego</w:t>
            </w:r>
            <w:r w:rsidR="000F554A" w:rsidRPr="0059409D">
              <w:rPr>
                <w:rFonts w:ascii="Calibri" w:eastAsia="Calibri" w:hAnsi="Calibri" w:cs="Calibri"/>
              </w:rPr>
              <w:t xml:space="preserve"> </w:t>
            </w:r>
            <w:r w:rsidR="0059409D" w:rsidRPr="0059409D">
              <w:rPr>
                <w:rFonts w:ascii="Calibri" w:eastAsia="Calibri" w:hAnsi="Calibri" w:cs="Calibri"/>
              </w:rPr>
              <w:t>Sklep może przetwarzać Twoje dane osobowe dotyczące usług świadczonych drogą elektroniczną m.in.:</w:t>
            </w:r>
          </w:p>
          <w:p w:rsidR="0059409D" w:rsidRPr="0059409D" w:rsidRDefault="0059409D" w:rsidP="0059409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</w:rPr>
            </w:pPr>
            <w:r w:rsidRPr="0059409D">
              <w:rPr>
                <w:rFonts w:ascii="Calibri" w:eastAsia="Calibri" w:hAnsi="Calibri" w:cs="Calibri"/>
              </w:rPr>
              <w:t>Imię i nazwisko,</w:t>
            </w:r>
          </w:p>
          <w:p w:rsidR="0059409D" w:rsidRPr="0059409D" w:rsidRDefault="0059409D" w:rsidP="0059409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</w:rPr>
            </w:pPr>
            <w:r w:rsidRPr="0059409D">
              <w:rPr>
                <w:rFonts w:ascii="Calibri" w:eastAsia="Calibri" w:hAnsi="Calibri" w:cs="Calibri"/>
              </w:rPr>
              <w:t>Adres miejsca zamieszkania</w:t>
            </w:r>
          </w:p>
          <w:p w:rsidR="0059409D" w:rsidRPr="0059409D" w:rsidRDefault="0059409D" w:rsidP="0059409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</w:rPr>
            </w:pPr>
            <w:r w:rsidRPr="0059409D">
              <w:rPr>
                <w:rFonts w:ascii="Calibri" w:eastAsia="Calibri" w:hAnsi="Calibri" w:cs="Calibri"/>
              </w:rPr>
              <w:t>Adres do korespondencji, jeżeli jest inny niż adres zamieszkania</w:t>
            </w:r>
          </w:p>
          <w:p w:rsidR="0059409D" w:rsidRPr="0059409D" w:rsidRDefault="0059409D" w:rsidP="0059409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</w:rPr>
            </w:pPr>
            <w:r w:rsidRPr="0059409D">
              <w:rPr>
                <w:rFonts w:ascii="Calibri" w:eastAsia="Calibri" w:hAnsi="Calibri" w:cs="Calibri"/>
              </w:rPr>
              <w:t>Adres elektroniczny (e-mail)</w:t>
            </w:r>
          </w:p>
          <w:p w:rsidR="0059409D" w:rsidRPr="0059409D" w:rsidRDefault="0059409D" w:rsidP="0059409D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</w:rPr>
            </w:pPr>
            <w:r w:rsidRPr="0059409D">
              <w:rPr>
                <w:rFonts w:ascii="Calibri" w:eastAsia="Calibri" w:hAnsi="Calibri" w:cs="Calibri"/>
              </w:rPr>
              <w:t>Adres IP</w:t>
            </w:r>
          </w:p>
          <w:p w:rsidR="000F554A" w:rsidRPr="0059409D" w:rsidRDefault="0059409D" w:rsidP="000F554A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Calibri" w:eastAsia="Calibri" w:hAnsi="Calibri" w:cs="Calibri"/>
              </w:rPr>
            </w:pPr>
            <w:r w:rsidRPr="0059409D">
              <w:rPr>
                <w:rFonts w:ascii="Calibri" w:eastAsia="Calibri" w:hAnsi="Calibri" w:cs="Calibri"/>
              </w:rPr>
              <w:t>Informacje o przeglądarce internetowej, urządzeniu na jakim jest przeglądany sklep internetowy.</w:t>
            </w:r>
          </w:p>
          <w:p w:rsidR="00012564" w:rsidRDefault="000F554A" w:rsidP="00012564">
            <w:pPr>
              <w:jc w:val="both"/>
              <w:rPr>
                <w:rFonts w:ascii="Calibri" w:eastAsia="Calibri" w:hAnsi="Calibri" w:cs="Calibri"/>
              </w:rPr>
            </w:pPr>
            <w:r w:rsidRPr="0059409D">
              <w:rPr>
                <w:rFonts w:ascii="Calibri" w:eastAsia="Calibri" w:hAnsi="Calibri" w:cs="Calibri"/>
              </w:rPr>
              <w:t>Dane osobowe są gromadzone z należytą starannością i odpowiednio chronione przed dostępem do nich przez osoby do tego nieupoważnione</w:t>
            </w:r>
            <w:r w:rsidR="00012564">
              <w:rPr>
                <w:rFonts w:ascii="Calibri" w:eastAsia="Calibri" w:hAnsi="Calibri" w:cs="Calibri"/>
              </w:rPr>
              <w:t xml:space="preserve"> oraz</w:t>
            </w:r>
            <w:r w:rsidRPr="0059409D">
              <w:rPr>
                <w:rFonts w:ascii="Calibri" w:eastAsia="Calibri" w:hAnsi="Calibri" w:cs="Calibri"/>
              </w:rPr>
              <w:t xml:space="preserve"> </w:t>
            </w:r>
            <w:r w:rsidR="00012564">
              <w:rPr>
                <w:rFonts w:ascii="Calibri" w:eastAsia="Calibri" w:hAnsi="Calibri" w:cs="Calibri"/>
              </w:rPr>
              <w:t>według obowiązującego prawa.</w:t>
            </w:r>
            <w:r w:rsidR="00A2392C">
              <w:rPr>
                <w:rFonts w:ascii="Calibri" w:eastAsia="Calibri" w:hAnsi="Calibri" w:cs="Calibri"/>
              </w:rPr>
              <w:t xml:space="preserve"> Zgodnie z normami ochrony bezpieczeństwa i zachowania poufności </w:t>
            </w:r>
            <w:proofErr w:type="spellStart"/>
            <w:r w:rsidR="00A2392C">
              <w:rPr>
                <w:rFonts w:ascii="Calibri" w:eastAsia="Calibri" w:hAnsi="Calibri" w:cs="Calibri"/>
              </w:rPr>
              <w:t>Karmastar</w:t>
            </w:r>
            <w:proofErr w:type="spellEnd"/>
            <w:r w:rsidR="00A2392C">
              <w:rPr>
                <w:rFonts w:ascii="Calibri" w:eastAsia="Calibri" w:hAnsi="Calibri" w:cs="Calibri"/>
              </w:rPr>
              <w:t xml:space="preserve"> zobowiązuje się zapewnić ochronę wszelkich Twoich danych osobowych oraz informacji przez Ciebie ujawnionych.</w:t>
            </w:r>
            <w:r w:rsidR="00012564">
              <w:rPr>
                <w:rFonts w:ascii="Calibri" w:eastAsia="Calibri" w:hAnsi="Calibri" w:cs="Calibri"/>
              </w:rPr>
              <w:t xml:space="preserve"> </w:t>
            </w:r>
          </w:p>
          <w:p w:rsidR="000F554A" w:rsidRPr="0059409D" w:rsidRDefault="00012564" w:rsidP="000F554A">
            <w:pPr>
              <w:jc w:val="both"/>
              <w:rPr>
                <w:rFonts w:ascii="Calibri" w:eastAsia="Calibri" w:hAnsi="Calibri" w:cs="Calibri"/>
                <w:b/>
                <w:u w:val="single"/>
              </w:rPr>
            </w:pPr>
            <w:r>
              <w:rPr>
                <w:rFonts w:ascii="Calibri" w:eastAsia="Calibri" w:hAnsi="Calibri" w:cs="Calibri"/>
              </w:rPr>
              <w:t xml:space="preserve">W przypadku nieprawidłowości danych osobowych </w:t>
            </w:r>
            <w:proofErr w:type="spellStart"/>
            <w:r>
              <w:rPr>
                <w:rFonts w:ascii="Calibri" w:eastAsia="Calibri" w:hAnsi="Calibri" w:cs="Calibri"/>
              </w:rPr>
              <w:t>Karmastar</w:t>
            </w:r>
            <w:proofErr w:type="spellEnd"/>
            <w:r>
              <w:rPr>
                <w:rFonts w:ascii="Calibri" w:eastAsia="Calibri" w:hAnsi="Calibri" w:cs="Calibri"/>
              </w:rPr>
              <w:t xml:space="preserve"> podejmie wszelkie rozsądne działania, aby dane osobowe, które są nieprawidłowe w świetle celów ich przetwarzania, zostały niezwłocznie usunięte lub sprostowane.</w:t>
            </w:r>
          </w:p>
          <w:p w:rsidR="000F554A" w:rsidRPr="00FA3203" w:rsidRDefault="000F554A" w:rsidP="00CA5D74">
            <w:pPr>
              <w:jc w:val="both"/>
              <w:rPr>
                <w:rFonts w:ascii="Calibri" w:eastAsia="Calibri" w:hAnsi="Calibri" w:cs="Calibri"/>
              </w:rPr>
            </w:pPr>
            <w:r w:rsidRPr="0059409D">
              <w:rPr>
                <w:rFonts w:ascii="Calibri" w:eastAsia="Calibri" w:hAnsi="Calibri" w:cs="Calibri"/>
              </w:rPr>
              <w:t xml:space="preserve">Podanie danych osobowych jest dobrowolne. Podstawą przetwarzania danych osobowych jest </w:t>
            </w:r>
            <w:r w:rsidR="00CA5D74" w:rsidRPr="0059409D">
              <w:rPr>
                <w:rFonts w:ascii="Calibri" w:eastAsia="Calibri" w:hAnsi="Calibri" w:cs="Calibri"/>
              </w:rPr>
              <w:t xml:space="preserve">Twoja </w:t>
            </w:r>
            <w:r w:rsidRPr="0059409D">
              <w:rPr>
                <w:rFonts w:ascii="Calibri" w:eastAsia="Calibri" w:hAnsi="Calibri" w:cs="Calibri"/>
              </w:rPr>
              <w:t xml:space="preserve">zgoda. </w:t>
            </w:r>
            <w:r w:rsidR="00CA5D74" w:rsidRPr="0059409D">
              <w:rPr>
                <w:rFonts w:ascii="Calibri" w:eastAsia="Calibri" w:hAnsi="Calibri" w:cs="Calibri"/>
              </w:rPr>
              <w:t xml:space="preserve">Możesz </w:t>
            </w:r>
            <w:r w:rsidRPr="0059409D">
              <w:rPr>
                <w:rFonts w:ascii="Calibri" w:eastAsia="Calibri" w:hAnsi="Calibri" w:cs="Calibri"/>
              </w:rPr>
              <w:t>odwiedzać strony internetowe Sklepu bez</w:t>
            </w:r>
            <w:r w:rsidR="00A77E47">
              <w:rPr>
                <w:rFonts w:ascii="Calibri" w:eastAsia="Calibri" w:hAnsi="Calibri" w:cs="Calibri"/>
              </w:rPr>
              <w:t xml:space="preserve"> udzielania informacji o swojej tożsamości </w:t>
            </w:r>
            <w:r w:rsidR="00BB4811">
              <w:rPr>
                <w:rFonts w:ascii="Calibri" w:eastAsia="Calibri" w:hAnsi="Calibri" w:cs="Calibri"/>
              </w:rPr>
              <w:t xml:space="preserve">bądź </w:t>
            </w:r>
            <w:r w:rsidRPr="0059409D">
              <w:rPr>
                <w:rFonts w:ascii="Calibri" w:eastAsia="Calibri" w:hAnsi="Calibri" w:cs="Calibri"/>
              </w:rPr>
              <w:t xml:space="preserve">ujawniania jakichkolwiek danych osobowych. </w:t>
            </w:r>
            <w:r w:rsidR="00CA5D74" w:rsidRPr="0059409D">
              <w:rPr>
                <w:rFonts w:ascii="Calibri" w:eastAsia="Calibri" w:hAnsi="Calibri" w:cs="Calibri"/>
              </w:rPr>
              <w:t>Masz</w:t>
            </w:r>
            <w:r w:rsidRPr="0059409D">
              <w:rPr>
                <w:rFonts w:ascii="Calibri" w:eastAsia="Calibri" w:hAnsi="Calibri" w:cs="Calibri"/>
              </w:rPr>
              <w:t xml:space="preserve"> prawo wglądu do swoich danych, do ich modyfikacji oraz żądania </w:t>
            </w:r>
            <w:r w:rsidR="00FA3203">
              <w:rPr>
                <w:rFonts w:ascii="Calibri" w:eastAsia="Calibri" w:hAnsi="Calibri" w:cs="Calibri"/>
              </w:rPr>
              <w:t xml:space="preserve">zaniechania </w:t>
            </w:r>
            <w:r w:rsidRPr="0059409D">
              <w:rPr>
                <w:rFonts w:ascii="Calibri" w:eastAsia="Calibri" w:hAnsi="Calibri" w:cs="Calibri"/>
              </w:rPr>
              <w:t>przetwarzania i wykorzystywania</w:t>
            </w:r>
            <w:r w:rsidR="00FA3203">
              <w:rPr>
                <w:rFonts w:ascii="Calibri" w:eastAsia="Calibri" w:hAnsi="Calibri" w:cs="Calibri"/>
              </w:rPr>
              <w:t>, co skutkuje usunięciem Twoich danych ze zbioru danych</w:t>
            </w:r>
            <w:r w:rsidRPr="0059409D">
              <w:rPr>
                <w:rFonts w:ascii="Calibri" w:eastAsia="Calibri" w:hAnsi="Calibri" w:cs="Calibri"/>
              </w:rPr>
              <w:t>.</w:t>
            </w:r>
            <w:r w:rsidR="00FA3203" w:rsidRPr="0059409D">
              <w:rPr>
                <w:rFonts w:ascii="Calibri" w:eastAsia="Calibri" w:hAnsi="Calibri" w:cs="Calibri"/>
              </w:rPr>
              <w:t xml:space="preserve"> </w:t>
            </w:r>
            <w:bookmarkStart w:id="0" w:name="_GoBack"/>
            <w:bookmarkEnd w:id="0"/>
            <w:r w:rsidRPr="0059409D">
              <w:rPr>
                <w:rFonts w:ascii="Calibri" w:eastAsia="Calibri" w:hAnsi="Calibri" w:cs="Calibri"/>
              </w:rPr>
              <w:t xml:space="preserve">Ponadto przysługuje </w:t>
            </w:r>
            <w:r w:rsidR="00CA5D74" w:rsidRPr="0059409D">
              <w:rPr>
                <w:rFonts w:ascii="Calibri" w:eastAsia="Calibri" w:hAnsi="Calibri" w:cs="Calibri"/>
              </w:rPr>
              <w:t xml:space="preserve">Tobie </w:t>
            </w:r>
            <w:r w:rsidRPr="0059409D">
              <w:rPr>
                <w:rFonts w:ascii="Calibri" w:eastAsia="Calibri" w:hAnsi="Calibri" w:cs="Calibri"/>
              </w:rPr>
              <w:t xml:space="preserve">prawo do żądania informacji o celu, </w:t>
            </w:r>
            <w:r w:rsidRPr="0059409D">
              <w:rPr>
                <w:rFonts w:ascii="Calibri" w:eastAsia="Calibri" w:hAnsi="Calibri" w:cs="Calibri"/>
              </w:rPr>
              <w:lastRenderedPageBreak/>
              <w:t xml:space="preserve">zakresie i sposobie przetwarzania </w:t>
            </w:r>
            <w:r w:rsidR="00CA5D74" w:rsidRPr="0059409D">
              <w:rPr>
                <w:rFonts w:ascii="Calibri" w:eastAsia="Calibri" w:hAnsi="Calibri" w:cs="Calibri"/>
              </w:rPr>
              <w:t xml:space="preserve">Twoich </w:t>
            </w:r>
            <w:r w:rsidRPr="0059409D">
              <w:rPr>
                <w:rFonts w:ascii="Calibri" w:eastAsia="Calibri" w:hAnsi="Calibri" w:cs="Calibri"/>
              </w:rPr>
              <w:t xml:space="preserve">danych osobowych. Wszelkie oświadczenia w tym zakresie można składać bezpośrednio na adres poczty elektronicznej: </w:t>
            </w:r>
            <w:hyperlink r:id="rId7">
              <w:r w:rsidRPr="0059409D">
                <w:rPr>
                  <w:rFonts w:ascii="Calibri" w:eastAsia="Calibri" w:hAnsi="Calibri" w:cs="Calibri"/>
                  <w:b/>
                  <w:u w:val="single"/>
                </w:rPr>
                <w:t>kontakt@karmastar.pl</w:t>
              </w:r>
            </w:hyperlink>
            <w:r w:rsidRPr="0059409D">
              <w:rPr>
                <w:rFonts w:ascii="Calibri" w:eastAsia="Calibri" w:hAnsi="Calibri" w:cs="Calibri"/>
              </w:rPr>
              <w:t xml:space="preserve"> lub przez formularz kontaktowy na stronie internetowej Sklepu.</w:t>
            </w:r>
          </w:p>
          <w:p w:rsidR="007D300D" w:rsidRDefault="007D300D" w:rsidP="00CA5D74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Przysługują Tobie następujące prawa:</w:t>
            </w:r>
          </w:p>
          <w:p w:rsidR="007D300D" w:rsidRDefault="007D300D" w:rsidP="007D300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Prawo dostępu do swoich danych osobowych</w:t>
            </w:r>
          </w:p>
          <w:p w:rsidR="007D300D" w:rsidRDefault="007D300D" w:rsidP="007D300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Prawo do sprostowania swoich danych osobowych</w:t>
            </w:r>
          </w:p>
          <w:p w:rsidR="007D300D" w:rsidRDefault="007D300D" w:rsidP="007D300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Prawo do usunięcia swoich danych osobowych tzw. prawo bycia zapomnianym</w:t>
            </w:r>
          </w:p>
          <w:p w:rsidR="007D300D" w:rsidRDefault="007D300D" w:rsidP="007D300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Prawo do ograniczenia przetwarzania</w:t>
            </w:r>
          </w:p>
          <w:p w:rsidR="007D300D" w:rsidRDefault="007D300D" w:rsidP="007D300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Prawo do przenoszenia swoich  danych osobowych</w:t>
            </w:r>
          </w:p>
          <w:p w:rsidR="007D300D" w:rsidRDefault="007D300D" w:rsidP="007D300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Prawo do uzyskania zawiadomienia o naruszeniu ochrony danych osobowych</w:t>
            </w:r>
          </w:p>
          <w:p w:rsidR="007D300D" w:rsidRDefault="007D300D" w:rsidP="007D300D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Prawo do wniesienia skargi do organu nadzorczego tj. Prezesa Urzędu Ochrony Danych Osobowych.</w:t>
            </w:r>
          </w:p>
          <w:p w:rsidR="00732765" w:rsidRDefault="003F6B61" w:rsidP="00B9067D">
            <w:pPr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Karmastar</w:t>
            </w:r>
            <w:proofErr w:type="spellEnd"/>
            <w:r>
              <w:rPr>
                <w:rFonts w:ascii="Calibri" w:eastAsia="Calibri" w:hAnsi="Calibri" w:cs="Calibri"/>
              </w:rPr>
              <w:t xml:space="preserve"> p</w:t>
            </w:r>
            <w:r w:rsidR="00B9067D">
              <w:rPr>
                <w:rFonts w:ascii="Calibri" w:eastAsia="Calibri" w:hAnsi="Calibri" w:cs="Calibri"/>
              </w:rPr>
              <w:t xml:space="preserve">rzechowuje Twoje dane osobowe wyłącznie przez okres </w:t>
            </w:r>
            <w:r w:rsidR="00012564">
              <w:rPr>
                <w:rFonts w:ascii="Calibri" w:eastAsia="Calibri" w:hAnsi="Calibri" w:cs="Calibri"/>
              </w:rPr>
              <w:t xml:space="preserve">nie dłuższy, niż jest to niezbędne do celów, </w:t>
            </w:r>
            <w:r w:rsidR="00904EC9">
              <w:rPr>
                <w:rFonts w:ascii="Calibri" w:eastAsia="Calibri" w:hAnsi="Calibri" w:cs="Calibri"/>
              </w:rPr>
              <w:t>do</w:t>
            </w:r>
            <w:r w:rsidR="00012564">
              <w:rPr>
                <w:rFonts w:ascii="Calibri" w:eastAsia="Calibri" w:hAnsi="Calibri" w:cs="Calibri"/>
              </w:rPr>
              <w:t xml:space="preserve"> których dane są przetwarzane</w:t>
            </w:r>
            <w:r w:rsidR="00B9067D">
              <w:rPr>
                <w:rFonts w:ascii="Calibri" w:eastAsia="Calibri" w:hAnsi="Calibri" w:cs="Calibri"/>
              </w:rPr>
              <w:t xml:space="preserve">, </w:t>
            </w:r>
            <w:r w:rsidR="00904EC9">
              <w:rPr>
                <w:rFonts w:ascii="Calibri" w:eastAsia="Calibri" w:hAnsi="Calibri" w:cs="Calibri"/>
              </w:rPr>
              <w:t>wskazane</w:t>
            </w:r>
            <w:r w:rsidR="00B9067D">
              <w:rPr>
                <w:rFonts w:ascii="Calibri" w:eastAsia="Calibri" w:hAnsi="Calibri" w:cs="Calibri"/>
              </w:rPr>
              <w:t xml:space="preserve"> w Regulaminie Sklepu</w:t>
            </w:r>
            <w:r>
              <w:rPr>
                <w:rFonts w:ascii="Calibri" w:eastAsia="Calibri" w:hAnsi="Calibri" w:cs="Calibri"/>
              </w:rPr>
              <w:t>, a także w celu przestrzegania obowiązujących przepisów prawa. Twoje dane zostaną usunięte z</w:t>
            </w:r>
            <w:r w:rsidR="00904EC9">
              <w:rPr>
                <w:rFonts w:ascii="Calibri" w:eastAsia="Calibri" w:hAnsi="Calibri" w:cs="Calibri"/>
              </w:rPr>
              <w:t>e zbioru danych</w:t>
            </w:r>
            <w:r>
              <w:rPr>
                <w:rFonts w:ascii="Calibri" w:eastAsia="Calibri" w:hAnsi="Calibri" w:cs="Calibri"/>
              </w:rPr>
              <w:t xml:space="preserve"> po 5 latach</w:t>
            </w:r>
            <w:r w:rsidR="00904EC9">
              <w:rPr>
                <w:rFonts w:ascii="Calibri" w:eastAsia="Calibri" w:hAnsi="Calibri" w:cs="Calibri"/>
              </w:rPr>
              <w:t xml:space="preserve">, co </w:t>
            </w:r>
            <w:r>
              <w:rPr>
                <w:rFonts w:ascii="Calibri" w:eastAsia="Calibri" w:hAnsi="Calibri" w:cs="Calibri"/>
              </w:rPr>
              <w:t>wynika to z obowiązku archiwizacyjnego z uwzględnieniem przedawnienia zobowiązań podatkowych.</w:t>
            </w:r>
          </w:p>
          <w:p w:rsidR="00732765" w:rsidRDefault="00732765" w:rsidP="00732765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Dostęp do Twoich danych osobowych mo</w:t>
            </w:r>
            <w:r w:rsidR="004A3E9C">
              <w:rPr>
                <w:rFonts w:ascii="Calibri" w:eastAsia="Calibri" w:hAnsi="Calibri" w:cs="Calibri"/>
              </w:rPr>
              <w:t>że</w:t>
            </w:r>
            <w:r>
              <w:rPr>
                <w:rFonts w:ascii="Calibri" w:eastAsia="Calibri" w:hAnsi="Calibri" w:cs="Calibri"/>
              </w:rPr>
              <w:t xml:space="preserve"> być powierzan</w:t>
            </w:r>
            <w:r w:rsidR="00904EC9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 xml:space="preserve"> lub przekazywan</w:t>
            </w:r>
            <w:r w:rsidR="00904EC9"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 xml:space="preserve"> na podstawie umów powierzenia przetwarzania danych osobowych </w:t>
            </w:r>
            <w:r w:rsidR="00904EC9">
              <w:rPr>
                <w:rFonts w:ascii="Calibri" w:eastAsia="Calibri" w:hAnsi="Calibri" w:cs="Calibri"/>
              </w:rPr>
              <w:t xml:space="preserve">m.in. </w:t>
            </w:r>
            <w:r>
              <w:rPr>
                <w:rFonts w:ascii="Calibri" w:eastAsia="Calibri" w:hAnsi="Calibri" w:cs="Calibri"/>
              </w:rPr>
              <w:t xml:space="preserve">podmiotom zajmującym się obsługą informatyczną Sklepu, świadczącym usługi prawne lub rachunkowe, osobom zatrudnionym przez Sklep, świadczącym usługi transportowe, zajmującym się przewozem nabytych w sklepie towarów </w:t>
            </w:r>
            <w:r w:rsidR="00904EC9">
              <w:rPr>
                <w:rFonts w:ascii="Calibri" w:eastAsia="Calibri" w:hAnsi="Calibri" w:cs="Calibri"/>
              </w:rPr>
              <w:t xml:space="preserve">           </w:t>
            </w:r>
            <w:r>
              <w:rPr>
                <w:rFonts w:ascii="Calibri" w:eastAsia="Calibri" w:hAnsi="Calibri" w:cs="Calibri"/>
              </w:rPr>
              <w:t xml:space="preserve">w zakresie niezbędnym do realizacji Twojego zamówienia. </w:t>
            </w:r>
            <w:proofErr w:type="spellStart"/>
            <w:r>
              <w:rPr>
                <w:rFonts w:ascii="Calibri" w:eastAsia="Calibri" w:hAnsi="Calibri" w:cs="Calibri"/>
              </w:rPr>
              <w:t>Karmastar</w:t>
            </w:r>
            <w:proofErr w:type="spellEnd"/>
            <w:r>
              <w:rPr>
                <w:rFonts w:ascii="Calibri" w:eastAsia="Calibri" w:hAnsi="Calibri" w:cs="Calibri"/>
              </w:rPr>
              <w:t xml:space="preserve"> korzysta wyłącznie z usług podmiotów, które zapewniają gwarancje wdrożenia odpowiednich środków technicznych i organizacyjnych wymaganych przez RODO. </w:t>
            </w:r>
          </w:p>
          <w:p w:rsidR="004A3E9C" w:rsidRDefault="004A3E9C" w:rsidP="004A3E9C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 podstawie prawnie uzasadnionego interesu, </w:t>
            </w:r>
            <w:proofErr w:type="spellStart"/>
            <w:r>
              <w:rPr>
                <w:rFonts w:ascii="Calibri" w:eastAsia="Calibri" w:hAnsi="Calibri" w:cs="Calibri"/>
              </w:rPr>
              <w:t>Karmastar</w:t>
            </w:r>
            <w:proofErr w:type="spellEnd"/>
            <w:r>
              <w:rPr>
                <w:rFonts w:ascii="Calibri" w:eastAsia="Calibri" w:hAnsi="Calibri" w:cs="Calibri"/>
              </w:rPr>
              <w:t xml:space="preserve"> może przetwarzać Twoje dane osobowe    w celu prowadzenia marketingu bezpośredniego, </w:t>
            </w:r>
            <w:r w:rsidR="00904EC9">
              <w:rPr>
                <w:rFonts w:ascii="Calibri" w:eastAsia="Calibri" w:hAnsi="Calibri" w:cs="Calibri"/>
              </w:rPr>
              <w:t xml:space="preserve">oczywiście </w:t>
            </w:r>
            <w:r>
              <w:rPr>
                <w:rFonts w:ascii="Calibri" w:eastAsia="Calibri" w:hAnsi="Calibri" w:cs="Calibri"/>
              </w:rPr>
              <w:t xml:space="preserve">za wyrażoną przez Ciebie </w:t>
            </w:r>
            <w:r w:rsidR="00904EC9">
              <w:rPr>
                <w:rFonts w:ascii="Calibri" w:eastAsia="Calibri" w:hAnsi="Calibri" w:cs="Calibri"/>
              </w:rPr>
              <w:t xml:space="preserve">uprzednio </w:t>
            </w:r>
            <w:r>
              <w:rPr>
                <w:rFonts w:ascii="Calibri" w:eastAsia="Calibri" w:hAnsi="Calibri" w:cs="Calibri"/>
              </w:rPr>
              <w:t xml:space="preserve">zgodą na stosowanie takiego marketingu. Dotyczy to przede wszystkim </w:t>
            </w:r>
            <w:proofErr w:type="spellStart"/>
            <w:r>
              <w:rPr>
                <w:rFonts w:ascii="Calibri" w:eastAsia="Calibri" w:hAnsi="Calibri" w:cs="Calibri"/>
              </w:rPr>
              <w:t>Newslettera</w:t>
            </w:r>
            <w:proofErr w:type="spellEnd"/>
            <w:r>
              <w:rPr>
                <w:rFonts w:ascii="Calibri" w:eastAsia="Calibri" w:hAnsi="Calibri" w:cs="Calibri"/>
              </w:rPr>
              <w:t xml:space="preserve">. Potwierdzenie zamówienie </w:t>
            </w:r>
            <w:proofErr w:type="spellStart"/>
            <w:r>
              <w:rPr>
                <w:rFonts w:ascii="Calibri" w:eastAsia="Calibri" w:hAnsi="Calibri" w:cs="Calibri"/>
              </w:rPr>
              <w:t>Newslettera</w:t>
            </w:r>
            <w:proofErr w:type="spellEnd"/>
            <w:r>
              <w:rPr>
                <w:rFonts w:ascii="Calibri" w:eastAsia="Calibri" w:hAnsi="Calibri" w:cs="Calibri"/>
              </w:rPr>
              <w:t xml:space="preserve"> jest równoznaczne z wyrażaniem zgody na przetwarzanie danych osobowych. W każdej chwili możesz cofnąć udzieloną zgodę wys</w:t>
            </w:r>
            <w:r w:rsidR="00F629AD">
              <w:rPr>
                <w:rFonts w:ascii="Calibri" w:eastAsia="Calibri" w:hAnsi="Calibri" w:cs="Calibri"/>
              </w:rPr>
              <w:t xml:space="preserve">yłając informację na adres </w:t>
            </w:r>
            <w:r w:rsidR="00904EC9">
              <w:rPr>
                <w:rFonts w:ascii="Calibri" w:eastAsia="Calibri" w:hAnsi="Calibri" w:cs="Calibri"/>
              </w:rPr>
              <w:t>poczty elektronicznej:</w:t>
            </w:r>
            <w:r w:rsidR="00F629AD">
              <w:rPr>
                <w:rFonts w:ascii="Calibri" w:eastAsia="Calibri" w:hAnsi="Calibri" w:cs="Calibri"/>
              </w:rPr>
              <w:t xml:space="preserve"> kontakt@karmastar.pl.</w:t>
            </w:r>
          </w:p>
          <w:p w:rsidR="00732765" w:rsidRPr="00B9067D" w:rsidRDefault="00732765" w:rsidP="00B9067D">
            <w:pPr>
              <w:jc w:val="both"/>
              <w:rPr>
                <w:rFonts w:ascii="Calibri" w:eastAsia="Calibri" w:hAnsi="Calibri" w:cs="Calibri"/>
              </w:rPr>
            </w:pPr>
          </w:p>
          <w:p w:rsidR="00D86A14" w:rsidRPr="002F34CC" w:rsidRDefault="00D86A14" w:rsidP="00D86A14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2F34CC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t>Cookies</w:t>
            </w:r>
            <w:proofErr w:type="spellEnd"/>
          </w:p>
          <w:p w:rsidR="00D86A14" w:rsidRPr="0022228E" w:rsidRDefault="00D86A14" w:rsidP="0022228E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>Używamy plików Cookie dla zapewnienia poprawnego działania strony.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 xml:space="preserve">Korzystając ze strony </w:t>
            </w:r>
            <w:hyperlink r:id="rId8" w:history="1">
              <w:r w:rsidRPr="002F34CC">
                <w:rPr>
                  <w:rStyle w:val="Hipercze"/>
                  <w:rFonts w:eastAsia="Times New Roman" w:cs="Times New Roman"/>
                  <w:lang w:eastAsia="pl-PL"/>
                </w:rPr>
                <w:t>www.karmastar.pl</w:t>
              </w:r>
            </w:hyperlink>
            <w:r w:rsidRPr="002F34CC">
              <w:rPr>
                <w:rFonts w:eastAsia="Times New Roman" w:cs="Times New Roman"/>
                <w:lang w:eastAsia="pl-PL"/>
              </w:rPr>
              <w:t xml:space="preserve"> akceptujesz zasady Polityki Prywatności. Ciasteczka (ang.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) to niewielkie pliki, zapisywane i przechowywane na twoim komputerze, tablecie lub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smartphonie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 podczas gdy odwiedzasz różne strony w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internecie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>. Ciasteczko zazwyczaj zawiera nazwę strony internetowej, z której pochodzi, „długość życia” ciasteczka (to znaczy czas jego istnienia), oraz przypadkowo wygenerowany unikalny numer służący do identyfikacji przeglądarki, z jakiej następuje połączenie ze stroną internetową.</w:t>
            </w:r>
          </w:p>
          <w:p w:rsidR="00D86A14" w:rsidRPr="002F34CC" w:rsidRDefault="00D86A14" w:rsidP="00D86A14">
            <w:pPr>
              <w:pStyle w:val="Akapitzlist"/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  <w:p w:rsidR="00D86A14" w:rsidRPr="002F34CC" w:rsidRDefault="00D86A14" w:rsidP="00D86A1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34C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Polityka plików Cookie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outlineLvl w:val="2"/>
              <w:rPr>
                <w:rFonts w:eastAsia="Times New Roman" w:cs="Times New Roman"/>
                <w:b/>
                <w:bCs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lastRenderedPageBreak/>
              <w:t xml:space="preserve">W związku z udostępnianiem zawartości serwisu internetowego karmastar.pl stosuje się  tzw.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, tj. informacje zapisywane przez serwery na urządzeniu końcowym użytkownika, które serwery mogą odczytać przy każdorazowym połączeniu się z tego urządzenia końcowego, może także używać innych technologii o funkcjach podobnych lub tożsamych z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. W niniejszym dokumencie, informacje dotyczące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 mają zastosowanie również do innych podobnych technologii stosowanych w ramach naszych serwisów internetowych. Pliki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 (tzw. "ciasteczka") stanowią dane informatyczne, w szczególności pliki tekstowe, które przechowywane są w urządzeniu końcowym użytkownika serwisu internetowego karmastar.pl.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 zazwyczaj zawierają nazwę domeny serwisu internetowego, z którego pochodzą, czas przechowywania ich na urządzeniu końcowym oraz unikalny numer.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 xml:space="preserve">Pliki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 wykorzystywane są w celu: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>dostosowania zawartości stron serwisu internetowego do preferencji użytkownika oraz optymalizacji korzystania ze stron internetowych; w szczególności pliki te pozwalają rozpoznać urządzenie użytkownika serwisu internetowego i odpowiednio wyświetlić stronę internetową, dostosowaną do jego indywidualnych potrzeb;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>tworzenia statystyk, które pomagają zrozumieć, w jaki sposób użytkownicy serwisu korzystają ze stron internetowych, co umożliwia ulepszanie ich struktury i zawartości;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>utrzymania sesji użytkownika serwisu internetowego (po zalogowaniu), dzięki której użytkownik nie musi na każdej podstronie serwisu ponownie wpisywać loginu i hasła;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>dostarczania użytkownikom treści reklamowych bardziej dostosowanych do ich zainteresowań.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 xml:space="preserve">W ramach serwisu internetowego karmastar.pl możemy stosować następujące rodzaje plików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>: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 xml:space="preserve">"niezbędne" pliki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, umożliwiające korzystanie z usług dostępnych w ramach serwisu internetowego, np. uwierzytelniające pliki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 wykorzystywane do usług wymagających uwierzytelniania w ramach serwisu;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 xml:space="preserve">pliki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 służące do zapewnienia bezpieczeństwa, np. wykorzystywane do wykrywania nadużyć w zakresie uwierzytelniania w ramach serwisu;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 xml:space="preserve">pliki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>, umożliwiające zbieranie informacji o sposobie korzystania ze stron internetowych serwisu;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 xml:space="preserve">"funkcjonalne" pliki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>, umożliwiające "zapamiętanie" wybranych przez użytkownika ustawień i personalizację interfejsu użytkownika, np. w zakresie wybranego języka lub regionu, z którego pochodzi użytkownik, rozmiaru czcionki, wyglądu strony internetowej itp.;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 xml:space="preserve">"reklamowe" pliki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>, umożliwiające dostarczanie użytkownikom treści reklamowych bardziej dostosowanych do ich zainteresowań;</w:t>
            </w:r>
          </w:p>
          <w:p w:rsidR="00D86A14" w:rsidRPr="002F34CC" w:rsidRDefault="00D86A14" w:rsidP="00D86A14">
            <w:pPr>
              <w:pStyle w:val="Akapitzlist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 w:rsidRPr="002F34CC">
              <w:rPr>
                <w:rFonts w:eastAsia="Times New Roman" w:cs="Times New Roman"/>
                <w:lang w:eastAsia="pl-PL"/>
              </w:rPr>
              <w:t xml:space="preserve">W wielu przypadkach oprogramowanie służące do przeglądania stron internetowych (przeglądarka internetowa) domyślnie dopuszcza przechowywanie plików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 w urządzeniu końcowym użytkownika. Użytkownicy serwisu mogą dokonać w każdym czasie zmiany ustawień dotyczących plików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. Ustawienia te mogą zostać zmienione w szczególności w taki sposób, aby blokować automatyczną obsługę plików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 w ustawieniach przeglądarki internetowej bądź informować o ich każdorazowym zamieszczeniu w urządzeniu użytkownika serwisu internetowego. Szczegółowe informacje o możliwości i sposobach obsługi plików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 dostępne są w ustawieniach oprogramowania (przeglądarki internetowej). Niedokonanie zmiany ustawień w zakresie </w:t>
            </w:r>
            <w:proofErr w:type="spellStart"/>
            <w:r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Pr="002F34CC">
              <w:rPr>
                <w:rFonts w:eastAsia="Times New Roman" w:cs="Times New Roman"/>
                <w:lang w:eastAsia="pl-PL"/>
              </w:rPr>
              <w:t xml:space="preserve"> oznacza, że będą one zamieszczone w urządzeniu końcowym użytkownika, a tym samym będziemy przechowywać informacje w urządzeniu końcowym użytkownika i uzyskiwać dostęp do tych informacji.</w:t>
            </w:r>
          </w:p>
          <w:p w:rsidR="00D86A14" w:rsidRPr="002F34CC" w:rsidRDefault="0078672F" w:rsidP="00D86A14">
            <w:pPr>
              <w:pStyle w:val="Akapitzlist"/>
              <w:numPr>
                <w:ilvl w:val="0"/>
                <w:numId w:val="4"/>
              </w:numPr>
              <w:spacing w:before="100" w:beforeAutospacing="1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W każdej chwili istnieje możliwość ograniczenia lub wyłączenia dostępu plików </w:t>
            </w:r>
            <w:proofErr w:type="spellStart"/>
            <w:r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>
              <w:rPr>
                <w:rFonts w:eastAsia="Times New Roman" w:cs="Times New Roman"/>
                <w:lang w:eastAsia="pl-PL"/>
              </w:rPr>
              <w:t xml:space="preserve"> do urządzenia, za po pomocą którego korzysta się z serwisu. </w:t>
            </w:r>
            <w:r w:rsidR="00D86A14" w:rsidRPr="002F34CC">
              <w:rPr>
                <w:rFonts w:eastAsia="Times New Roman" w:cs="Times New Roman"/>
                <w:lang w:eastAsia="pl-PL"/>
              </w:rPr>
              <w:t xml:space="preserve">Wyłączenie stosowania </w:t>
            </w:r>
            <w:proofErr w:type="spellStart"/>
            <w:r w:rsidR="00D86A14" w:rsidRPr="002F34CC">
              <w:rPr>
                <w:rFonts w:eastAsia="Times New Roman" w:cs="Times New Roman"/>
                <w:lang w:eastAsia="pl-PL"/>
              </w:rPr>
              <w:t>cookies</w:t>
            </w:r>
            <w:proofErr w:type="spellEnd"/>
            <w:r w:rsidR="00D86A14" w:rsidRPr="002F34CC">
              <w:rPr>
                <w:rFonts w:eastAsia="Times New Roman" w:cs="Times New Roman"/>
                <w:lang w:eastAsia="pl-PL"/>
              </w:rPr>
              <w:t xml:space="preserve"> może spowodować utrudnienia korzystanie z niektórych usług w ramach naszych serwisów internetowych, w szczególności wymagających logowania.</w:t>
            </w:r>
          </w:p>
          <w:p w:rsidR="00D86A14" w:rsidRPr="002F34CC" w:rsidRDefault="00D86A14" w:rsidP="00D86A14">
            <w:pPr>
              <w:spacing w:before="100" w:beforeAutospacing="1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</w:p>
          <w:p w:rsidR="00D86A14" w:rsidRPr="002F34CC" w:rsidRDefault="00D86A14" w:rsidP="00D86A14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F34CC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Jak wyłączyć pliki cookie w przeglądarce ?</w:t>
            </w:r>
          </w:p>
          <w:p w:rsidR="00D86A14" w:rsidRPr="002F34CC" w:rsidRDefault="009E7073" w:rsidP="00D86A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lang w:eastAsia="pl-PL"/>
              </w:rPr>
            </w:pPr>
            <w:hyperlink r:id="rId9" w:tgtFrame="_blank" w:history="1">
              <w:r w:rsidR="00D86A14" w:rsidRPr="002F34CC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Przeglądarka Internet Explorer</w:t>
              </w:r>
            </w:hyperlink>
            <w:r w:rsidR="00D86A14" w:rsidRPr="002F34CC">
              <w:rPr>
                <w:rFonts w:eastAsia="Times New Roman" w:cs="Times New Roman"/>
                <w:lang w:eastAsia="pl-PL"/>
              </w:rPr>
              <w:t xml:space="preserve"> </w:t>
            </w:r>
          </w:p>
          <w:p w:rsidR="00D86A14" w:rsidRPr="002F34CC" w:rsidRDefault="009E7073" w:rsidP="00D86A1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hyperlink r:id="rId10" w:tgtFrame="_blank" w:history="1">
              <w:r w:rsidR="00D86A14" w:rsidRPr="002F34CC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 xml:space="preserve">Przeglądarka </w:t>
              </w:r>
              <w:proofErr w:type="spellStart"/>
              <w:r w:rsidR="00D86A14" w:rsidRPr="002F34CC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Firefox</w:t>
              </w:r>
              <w:proofErr w:type="spellEnd"/>
            </w:hyperlink>
          </w:p>
          <w:p w:rsidR="00D86A14" w:rsidRPr="002F34CC" w:rsidRDefault="009E7073" w:rsidP="00D86A1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hyperlink r:id="rId11" w:tgtFrame="_blank" w:history="1">
              <w:r w:rsidR="00D86A14" w:rsidRPr="002F34CC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Przeglądarka Chrome</w:t>
              </w:r>
            </w:hyperlink>
          </w:p>
          <w:p w:rsidR="00D86A14" w:rsidRPr="002F34CC" w:rsidRDefault="009E7073" w:rsidP="00D86A14">
            <w:pPr>
              <w:numPr>
                <w:ilvl w:val="0"/>
                <w:numId w:val="3"/>
              </w:numPr>
              <w:spacing w:before="100" w:beforeAutospacing="1" w:after="0" w:line="240" w:lineRule="auto"/>
              <w:jc w:val="both"/>
              <w:rPr>
                <w:rFonts w:eastAsia="Times New Roman" w:cs="Times New Roman"/>
                <w:lang w:eastAsia="pl-PL"/>
              </w:rPr>
            </w:pPr>
            <w:hyperlink r:id="rId12" w:tgtFrame="_blank" w:history="1">
              <w:r w:rsidR="00D86A14" w:rsidRPr="002F34CC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Przeglądarka Opera</w:t>
              </w:r>
            </w:hyperlink>
          </w:p>
          <w:p w:rsidR="00D86A14" w:rsidRPr="00CC28BB" w:rsidRDefault="009E7073" w:rsidP="00D86A1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hyperlink r:id="rId13" w:tgtFrame="_blank" w:history="1">
              <w:r w:rsidR="00D86A14" w:rsidRPr="002F34CC">
                <w:rPr>
                  <w:rFonts w:eastAsia="Times New Roman" w:cs="Times New Roman"/>
                  <w:color w:val="0000FF"/>
                  <w:u w:val="single"/>
                  <w:lang w:eastAsia="pl-PL"/>
                </w:rPr>
                <w:t>Przeglądarka Safari</w:t>
              </w:r>
            </w:hyperlink>
          </w:p>
          <w:p w:rsidR="00CC28BB" w:rsidRPr="00D86A14" w:rsidRDefault="00CC28BB" w:rsidP="00CC28BB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B136C" w:rsidRPr="002B136C" w:rsidRDefault="002B136C" w:rsidP="002B136C">
      <w:pPr>
        <w:pStyle w:val="Akapitzlist"/>
        <w:jc w:val="both"/>
        <w:rPr>
          <w:rFonts w:ascii="Calibri" w:eastAsia="Calibri" w:hAnsi="Calibri" w:cs="Calibri"/>
          <w:b/>
          <w:color w:val="0563C1"/>
          <w:u w:val="single"/>
        </w:rPr>
      </w:pPr>
    </w:p>
    <w:p w:rsidR="00981D11" w:rsidRPr="00270F3E" w:rsidRDefault="00981D11" w:rsidP="00D86A14">
      <w:pPr>
        <w:jc w:val="both"/>
        <w:rPr>
          <w:color w:val="FF0000"/>
        </w:rPr>
      </w:pPr>
    </w:p>
    <w:sectPr w:rsidR="00981D11" w:rsidRPr="00270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CD5"/>
    <w:multiLevelType w:val="hybridMultilevel"/>
    <w:tmpl w:val="DC3A4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92811"/>
    <w:multiLevelType w:val="multilevel"/>
    <w:tmpl w:val="9286B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D75E0"/>
    <w:multiLevelType w:val="hybridMultilevel"/>
    <w:tmpl w:val="EDD0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05E43"/>
    <w:multiLevelType w:val="hybridMultilevel"/>
    <w:tmpl w:val="D6A4F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7365"/>
    <w:multiLevelType w:val="hybridMultilevel"/>
    <w:tmpl w:val="BA0E24A4"/>
    <w:lvl w:ilvl="0" w:tplc="156C18C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90D33"/>
    <w:multiLevelType w:val="hybridMultilevel"/>
    <w:tmpl w:val="FDA2F4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0C6819"/>
    <w:multiLevelType w:val="hybridMultilevel"/>
    <w:tmpl w:val="5D1EC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C7E28"/>
    <w:multiLevelType w:val="multilevel"/>
    <w:tmpl w:val="2438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5F13B2"/>
    <w:multiLevelType w:val="multilevel"/>
    <w:tmpl w:val="A106F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C13689"/>
    <w:multiLevelType w:val="multilevel"/>
    <w:tmpl w:val="CD20D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3B7449"/>
    <w:multiLevelType w:val="multilevel"/>
    <w:tmpl w:val="A8B81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703511"/>
    <w:multiLevelType w:val="hybridMultilevel"/>
    <w:tmpl w:val="29168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A0616"/>
    <w:multiLevelType w:val="hybridMultilevel"/>
    <w:tmpl w:val="409E3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03966"/>
    <w:multiLevelType w:val="hybridMultilevel"/>
    <w:tmpl w:val="945E8792"/>
    <w:lvl w:ilvl="0" w:tplc="43C07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9C4EE4"/>
    <w:multiLevelType w:val="hybridMultilevel"/>
    <w:tmpl w:val="C4E88320"/>
    <w:lvl w:ilvl="0" w:tplc="6C3803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61C7A"/>
    <w:multiLevelType w:val="multilevel"/>
    <w:tmpl w:val="D1928B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B414796"/>
    <w:multiLevelType w:val="hybridMultilevel"/>
    <w:tmpl w:val="081089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16"/>
  </w:num>
  <w:num w:numId="6">
    <w:abstractNumId w:val="5"/>
  </w:num>
  <w:num w:numId="7">
    <w:abstractNumId w:val="13"/>
  </w:num>
  <w:num w:numId="8">
    <w:abstractNumId w:val="15"/>
  </w:num>
  <w:num w:numId="9">
    <w:abstractNumId w:val="0"/>
  </w:num>
  <w:num w:numId="10">
    <w:abstractNumId w:val="6"/>
  </w:num>
  <w:num w:numId="11">
    <w:abstractNumId w:val="2"/>
  </w:num>
  <w:num w:numId="1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68C"/>
    <w:rsid w:val="000118A3"/>
    <w:rsid w:val="00012564"/>
    <w:rsid w:val="00067971"/>
    <w:rsid w:val="000F554A"/>
    <w:rsid w:val="00186653"/>
    <w:rsid w:val="001B59D0"/>
    <w:rsid w:val="00206697"/>
    <w:rsid w:val="00206C91"/>
    <w:rsid w:val="0022228E"/>
    <w:rsid w:val="002371F6"/>
    <w:rsid w:val="00242435"/>
    <w:rsid w:val="00270F3E"/>
    <w:rsid w:val="002B136C"/>
    <w:rsid w:val="002F34CC"/>
    <w:rsid w:val="003A5D90"/>
    <w:rsid w:val="003F6B61"/>
    <w:rsid w:val="004A3E9C"/>
    <w:rsid w:val="004F3D08"/>
    <w:rsid w:val="0059409D"/>
    <w:rsid w:val="00732765"/>
    <w:rsid w:val="0078672F"/>
    <w:rsid w:val="007D300D"/>
    <w:rsid w:val="00822A8C"/>
    <w:rsid w:val="00904EC9"/>
    <w:rsid w:val="0091668C"/>
    <w:rsid w:val="009232CF"/>
    <w:rsid w:val="00940425"/>
    <w:rsid w:val="00981D11"/>
    <w:rsid w:val="009E7073"/>
    <w:rsid w:val="00A2392C"/>
    <w:rsid w:val="00A52C71"/>
    <w:rsid w:val="00A77E47"/>
    <w:rsid w:val="00AF2299"/>
    <w:rsid w:val="00B0447C"/>
    <w:rsid w:val="00B367D7"/>
    <w:rsid w:val="00B42CFD"/>
    <w:rsid w:val="00B9067D"/>
    <w:rsid w:val="00BA19E9"/>
    <w:rsid w:val="00BB4811"/>
    <w:rsid w:val="00C62437"/>
    <w:rsid w:val="00CA5D74"/>
    <w:rsid w:val="00CC28BB"/>
    <w:rsid w:val="00D33E7C"/>
    <w:rsid w:val="00D475C0"/>
    <w:rsid w:val="00D86A14"/>
    <w:rsid w:val="00DE2455"/>
    <w:rsid w:val="00EA5B43"/>
    <w:rsid w:val="00F629AD"/>
    <w:rsid w:val="00F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3425"/>
  <w15:chartTrackingRefBased/>
  <w15:docId w15:val="{2DA1F4EA-AE8E-4D30-B207-73C7FB05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86A1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6A1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136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CC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mastar.pl" TargetMode="External"/><Relationship Id="rId13" Type="http://schemas.openxmlformats.org/officeDocument/2006/relationships/hyperlink" Target="http://support.apple.com/kb/PH504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karmastar.pl" TargetMode="External"/><Relationship Id="rId12" Type="http://schemas.openxmlformats.org/officeDocument/2006/relationships/hyperlink" Target="http://help.opera.com/Windows/12.10/pl/cooki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karmastar.pl" TargetMode="External"/><Relationship Id="rId11" Type="http://schemas.openxmlformats.org/officeDocument/2006/relationships/hyperlink" Target="http://support.google.com/chrome/bin/answer.py?hl=pl&amp;answer=95647" TargetMode="External"/><Relationship Id="rId5" Type="http://schemas.openxmlformats.org/officeDocument/2006/relationships/hyperlink" Target="http://www.karmastar.p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upport.mozilla.org/pl/kb/W%C5%82%C4%85czanie%20i%20wy%C5%82%C4%85czanie%20obs%C5%82ugi%20ciastecz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s.microsoft.com/pl-pl/windows7/block-enable-or-allow-cooki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1495</Words>
  <Characters>8974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W7HP</dc:creator>
  <cp:keywords/>
  <dc:description/>
  <cp:lastModifiedBy>Marzena</cp:lastModifiedBy>
  <cp:revision>14</cp:revision>
  <cp:lastPrinted>2018-05-26T06:57:00Z</cp:lastPrinted>
  <dcterms:created xsi:type="dcterms:W3CDTF">2018-03-04T04:56:00Z</dcterms:created>
  <dcterms:modified xsi:type="dcterms:W3CDTF">2018-05-26T11:00:00Z</dcterms:modified>
</cp:coreProperties>
</file>